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jc w:val="center"/>
      </w:pPr>
      <w:r>
        <w:rPr>
          <w:b/>
          <w:bCs/>
          <w:sz w:val="24"/>
          <w:szCs w:val="24"/>
        </w:rPr>
        <w:t xml:space="preserve">MARVIN MACARALE COGEALAC - CONSTANTA</w:t>
      </w:r>
    </w:p>
    <w:p>
      <w:pPr>
        <w:spacing w:after="60"/>
        <w:jc w:val="center"/>
      </w:pPr>
      <w:r>
        <w:rPr>
          <w:b/>
          <w:bCs/>
          <w:sz w:val="28"/>
          <w:szCs w:val="28"/>
        </w:rPr>
        <w:t xml:space="preserve">Contract de prestări de servicii</w:t>
      </w:r>
    </w:p>
    <w:p>
      <w:pPr>
        <w:spacing w:after="60"/>
        <w:jc w:val="center"/>
      </w:pPr>
      <w:r>
        <w:rPr>
          <w:b/>
          <w:bCs/>
          <w:sz w:val="24"/>
          <w:szCs w:val="24"/>
        </w:rPr>
        <w:t xml:space="preserve">Închiriere automacara 90 to</w:t>
      </w:r>
    </w:p>
    <w:p>
      <w:pPr>
        <w:spacing w:after="300"/>
        <w:jc w:val="center"/>
      </w:pPr>
      <w:r>
        <w:t xml:space="preserve">Nr. ______________  Data: ______________</w:t>
      </w:r>
    </w:p>
    <w:p>
      <w:pPr>
        <w:spacing w:after="160" w:before="300"/>
      </w:pPr>
      <w:r>
        <w:rPr>
          <w:b/>
          <w:bCs/>
        </w:rPr>
        <w:t xml:space="preserve">I. PĂRŢILE CONTRACTANTE</w:t>
      </w:r>
    </w:p>
    <w:p>
      <w:pPr>
        <w:spacing w:after="160"/>
      </w:pPr>
      <w:r>
        <w:t xml:space="preserve">1.1. PFA VINTILA NICOLAE cu sediul social în loc. COGEALAC, str. MARE nr. 44, bloc - , scară -, etaj - apartament -, judeţul/sectorul CONSTANTA, având codul unic de înregistrare nr. 20188880 şi număr de ordine în registrul comerţului F2006000263133 contul nr. RO36 RZBR 0000 0600 1036 7590 deschis la RAIFFEISEN si contul nr. RO28 BREL 0002 0053 2024 0100, deschis la LIBRA BANK, telefon 0744 275 646, mail: office@marvinmacaraleconstanta.com reprezentată prin VINTILA NICOLAE, cu funcţia de ADMINISTRATOR, în calitate de PRESTATOR şi</w:t>
      </w:r>
    </w:p>
    <w:p>
      <w:pPr>
        <w:spacing w:after="160"/>
      </w:pPr>
      <w:r>
        <w:t xml:space="preserve">1.2. ..................... cu sediul social în loc. .................., str. ..................... nr..............., bloc ......, scară ....., etaj ........apartament ......, judeţul/sectorul ............... având codul unic de înregistrare nr. .................., atribut fiscal RO şi număr de ordine în registrul comerţului ................, contul nr. ........................................... deschis la ........... , telefon ......, fax ....................., reprezentată prin ....................... , cu funcţia de ...................... în calitate de BENEFICIAR.</w:t>
      </w:r>
    </w:p>
    <w:p>
      <w:pPr>
        <w:spacing w:after="160"/>
      </w:pPr>
      <w:r>
        <w:t xml:space="preserve">au convenit să încheie prezentul contract de prestări de servicii, cu respectarea următoarelor clauze:</w:t>
      </w:r>
    </w:p>
    <w:p>
      <w:pPr>
        <w:spacing w:after="160" w:before="300"/>
      </w:pPr>
      <w:r>
        <w:rPr>
          <w:b/>
          <w:bCs/>
        </w:rPr>
        <w:t xml:space="preserve">II. OBIECTUL CONTRACTULUI</w:t>
      </w:r>
    </w:p>
    <w:p>
      <w:pPr>
        <w:spacing w:after="160"/>
      </w:pPr>
      <w:r>
        <w:t xml:space="preserve">2.1. Obiectul contractului îl constituie efectuarea de către prestator în favoarea beneficiarului a următoarelor servicii:</w:t>
      </w:r>
    </w:p>
    <w:p>
      <w:pPr>
        <w:spacing w:after="160"/>
      </w:pPr>
      <w:r>
        <w:t xml:space="preserve">- Prestari servicii cu automacara 90 to, cu motorina, cu operator si cu transport la adresa solicitata de beneficiar.</w:t>
      </w:r>
    </w:p>
    <w:p>
      <w:pPr>
        <w:spacing w:after="160" w:before="300"/>
      </w:pPr>
      <w:r>
        <w:rPr>
          <w:b/>
          <w:bCs/>
        </w:rPr>
        <w:t xml:space="preserve">III. DURATA CONTRACTULUI</w:t>
      </w:r>
    </w:p>
    <w:p>
      <w:pPr>
        <w:spacing w:after="160"/>
      </w:pPr>
      <w:r>
        <w:t xml:space="preserve">3.1. Prestatorul va realiza serviciile prevăzute la pct. 2.1 pe o perioada nedeterminata începând cu data semnării prezentului contract.</w:t>
      </w:r>
    </w:p>
    <w:p>
      <w:pPr>
        <w:spacing w:after="160"/>
      </w:pPr>
      <w:r>
        <w:t xml:space="preserve">3.2. Părţile pot conveni la prelungirea termenului prevăzut la pct. 3.1, în cazul în care va fi necesar datorită greutăţilor ivite în aprovizionarea cu materiale sau a eventualelor situaţii neprevăzute, apărute în cursul executării lucrării.</w:t>
      </w:r>
    </w:p>
    <w:p>
      <w:pPr>
        <w:spacing w:after="160" w:before="300"/>
      </w:pPr>
      <w:r>
        <w:rPr>
          <w:b/>
          <w:bCs/>
        </w:rPr>
        <w:t xml:space="preserve">IV. PREŢUL CONTRACTULUI</w:t>
      </w:r>
    </w:p>
    <w:p>
      <w:pPr>
        <w:spacing w:after="160"/>
      </w:pPr>
      <w:r>
        <w:t xml:space="preserve">4.1. Preţul serviciilor efectuate:</w:t>
      </w:r>
    </w:p>
    <w:p>
      <w:pPr>
        <w:spacing w:after="160"/>
      </w:pPr>
      <w:r>
        <w:t xml:space="preserve">- Dislocare macara: .....................</w:t>
      </w:r>
    </w:p>
    <w:p>
      <w:pPr>
        <w:spacing w:after="160"/>
      </w:pPr>
      <w:r>
        <w:t xml:space="preserve">- Chirie macara 8 ore/zi: .....................</w:t>
      </w:r>
    </w:p>
    <w:p>
      <w:pPr>
        <w:spacing w:after="160"/>
      </w:pPr>
      <w:r>
        <w:t xml:space="preserve">- Tarif ora suplimentara: .....................</w:t>
      </w:r>
    </w:p>
    <w:p>
      <w:pPr>
        <w:spacing w:after="160"/>
      </w:pPr>
      <w:r>
        <w:t xml:space="preserve">4.2. Plata preţului se va efectua integral in termen de 15 zile de la data facturarii.</w:t>
      </w:r>
    </w:p>
    <w:p>
      <w:pPr>
        <w:spacing w:after="160"/>
      </w:pPr>
      <w:r>
        <w:t xml:space="preserve">4.3. Preţul se va plăti în contul prestatorului indicat în partea introductivă a prezentului contract.</w:t>
      </w:r>
    </w:p>
    <w:p>
      <w:pPr>
        <w:spacing w:after="160"/>
      </w:pPr>
      <w:r>
        <w:t xml:space="preserve">4.4. În cazul în care, anterior efectuării serviciilor, vor interveni majorări de preţuri care afectează costul acestora:</w:t>
      </w:r>
    </w:p>
    <w:p>
      <w:pPr>
        <w:spacing w:after="160"/>
      </w:pPr>
      <w:r>
        <w:t xml:space="preserve">a) prestatorul de servicii are dreptul să majoreze preţul contractului, în raport cu creşterea preţurilor, dar cu obligaţia de a notifica în termen de 10 zile beneficiarului hotărârea sa;</w:t>
      </w:r>
    </w:p>
    <w:p>
      <w:pPr>
        <w:spacing w:after="160"/>
      </w:pPr>
      <w:r>
        <w:t xml:space="preserve">b) beneficiarul, în termen de 10 zile de la data primirii notificării scrise a prestatorului, are obligaţia să comunice acestuia dacă preţul majorat este acceptabil şi să solicite continuarea/sistarea lucrării. Dacă beneficiarul nu răspunde la notificare în termenul de mai sus, se consideră acceptare tacită a preţului.</w:t>
      </w:r>
    </w:p>
    <w:p>
      <w:pPr>
        <w:spacing w:after="160"/>
      </w:pPr>
      <w:r>
        <w:t xml:space="preserve">4.5. Atunci când majorarea de preţuri intervine în cursul executării contractului, iar beneficiarul nu acceptă majorarea, va notifica în scris prestatorului refuzul său, acesta având dreptul la cota-parte din preţ echivalentă cu prestaţia executată şi la preţul convenit.</w:t>
      </w:r>
    </w:p>
    <w:p>
      <w:pPr>
        <w:spacing w:after="160" w:before="300"/>
      </w:pPr>
      <w:r>
        <w:rPr>
          <w:b/>
          <w:bCs/>
        </w:rPr>
        <w:t xml:space="preserve">V. OBLIGAŢIILE PĂRŢILOR</w:t>
      </w:r>
    </w:p>
    <w:p>
      <w:pPr>
        <w:spacing w:after="160"/>
      </w:pPr>
      <w:r>
        <w:t xml:space="preserve">6.1. Prestatorul se obligă:</w:t>
      </w:r>
    </w:p>
    <w:p>
      <w:pPr>
        <w:spacing w:after="160"/>
      </w:pPr>
      <w:r>
        <w:t xml:space="preserve">a) Sa execute lucrarea prin forte proprii sau subcontractant.</w:t>
      </w:r>
    </w:p>
    <w:p>
      <w:pPr>
        <w:spacing w:after="160"/>
      </w:pPr>
      <w:r>
        <w:t xml:space="preserve">6.2. Obligaţiile beneficiarului sunt următoarele:</w:t>
      </w:r>
    </w:p>
    <w:p>
      <w:pPr>
        <w:spacing w:after="160"/>
      </w:pPr>
      <w:r>
        <w:t xml:space="preserve">a) să plătească, prestatorului serviciilor, preţul lucrărilor la termenele şi în condiţiile prevăzute la cap. IV.</w:t>
      </w:r>
    </w:p>
    <w:p>
      <w:pPr>
        <w:spacing w:after="160"/>
      </w:pPr>
      <w:r>
        <w:t xml:space="preserve">b) Sa furnizeze toate informatiile necesare executarii lucrarii;</w:t>
      </w:r>
    </w:p>
    <w:p>
      <w:pPr>
        <w:spacing w:after="160" w:before="300"/>
      </w:pPr>
      <w:r>
        <w:rPr>
          <w:b/>
          <w:bCs/>
        </w:rPr>
        <w:t xml:space="preserve">VI. RĂSPUNDEREA PĂRŢILOR</w:t>
      </w:r>
    </w:p>
    <w:p>
      <w:pPr>
        <w:spacing w:after="160"/>
      </w:pPr>
      <w:r>
        <w:t xml:space="preserve">7.1. În caz de neexecutare sau executare necorespunzătoare a serviciilor/lucrărilor contractate, prestatorul se obligă să plătească beneficiarului daune-interese.</w:t>
      </w:r>
    </w:p>
    <w:p>
      <w:pPr>
        <w:spacing w:after="160"/>
      </w:pPr>
      <w:r>
        <w:t xml:space="preserve">7.2. În cazul in care, ajunsi la locul indicat, lucrarea nu se poate executa dintr-o omisiune a beneficiarului, acesta datoreaza plata transportului.</w:t>
      </w:r>
    </w:p>
    <w:p>
      <w:pPr>
        <w:spacing w:after="160"/>
      </w:pPr>
      <w:r>
        <w:t xml:space="preserve">7.3. Dacă beneficiarul nu achită preţul serviciilor/lucrărilor la termenele stabilite, este obligat la plata unor penalităţi de 1% pe zi de întârziere din suma datorată. Penalitatile pot depasi valoarea debitului initial.</w:t>
      </w:r>
    </w:p>
    <w:p>
      <w:pPr>
        <w:spacing w:after="160"/>
      </w:pPr>
      <w:r>
        <w:t xml:space="preserve">7.4. Să asigure condiții de siguranță în exploatare, astfel încât să nu pună în pericol integritatea utilajului, inclusiv a mecanicului deservent. În caz de daune imputabile beneficiarului, va suporta în exclusivitate toate cheltuielile materiale, despăgubirile și reparațiile, inclusiv chiria aferentă perioadei de imobilizare.</w:t>
      </w:r>
    </w:p>
    <w:p>
      <w:pPr>
        <w:spacing w:after="160" w:before="300"/>
      </w:pPr>
      <w:r>
        <w:rPr>
          <w:b/>
          <w:bCs/>
        </w:rPr>
        <w:t xml:space="preserve">VII. FORŢA MAJORĂ</w:t>
      </w:r>
    </w:p>
    <w:p>
      <w:pPr>
        <w:spacing w:after="160"/>
      </w:pPr>
      <w:r>
        <w:t xml:space="preserve">8.1. Nici una dintre părţile contractante nu răspunde de neexecutarea la termen sau/şi de executarea în mod necorespunzător – total sau parţial – a oricărei obligaţii care îi revine în baza prezentului contract, dacă neexecutarea sau/şi executarea obligaţiei respective a fost cauzată de forţa majoră aşa cum este definită de lege.</w:t>
      </w:r>
    </w:p>
    <w:p>
      <w:pPr>
        <w:spacing w:after="160"/>
      </w:pPr>
      <w:r>
        <w:t xml:space="preserve">8.2. Partea care invocă forţa majoră este obligată să notifice celeilalte părţi, în termen de ..... zile producerea evenimentului şi să ia toate măsurile posibile în vederea limitării consecinţelor lui.</w:t>
      </w:r>
    </w:p>
    <w:p>
      <w:pPr>
        <w:spacing w:after="160"/>
      </w:pPr>
      <w:r>
        <w:t xml:space="preserve">8.3. Dacă în termen de …. zile de la producere, evenimentul respectiv nu încetează, părţile au dreptul să-şi notifice încetarea de plin drept a prezentului contract, fără ca vreuna dintre ele să pretindă daune-interese.</w:t>
      </w:r>
    </w:p>
    <w:p>
      <w:pPr>
        <w:spacing w:after="160" w:before="300"/>
      </w:pPr>
      <w:r>
        <w:rPr>
          <w:b/>
          <w:bCs/>
        </w:rPr>
        <w:t xml:space="preserve">VIII. CLAUZE GENERALE REFERITOARE LA PROTECȚIA DATELOR CU CARACTER PERSONAL</w:t>
      </w:r>
    </w:p>
    <w:p>
      <w:pPr>
        <w:spacing w:after="160"/>
      </w:pPr>
      <w:r>
        <w:t xml:space="preserve">9.1 Beneficiarul colectează și prelucrează datele personale ale Prestatorului în conformitate cu legislația în vigoare, în modalități care asigură confidențialitatea și securitatea adecvată a acestor date, în vederea asigurării protecției împotriva prelucrării neautorizate sau ilegale și împotriva pierderii, a distrugerii sau a deteriorării accidentale.</w:t>
      </w:r>
    </w:p>
    <w:p>
      <w:pPr>
        <w:spacing w:after="160"/>
      </w:pPr>
      <w:r>
        <w:t xml:space="preserve">9.2 În procesul de prelucrarea a datelor cu caracter personal, Beneficiarul aplică prevederile Regulamentului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și ale legislației naționale.</w:t>
      </w:r>
    </w:p>
    <w:p>
      <w:pPr>
        <w:spacing w:after="160"/>
      </w:pPr>
      <w:r>
        <w:t xml:space="preserve">9.3. Datele cu caracter personal ale Prestatorului, comunicate în cadrul prezentului contract, vor fi prelucrate de Beneficiar în scopul executării prezentului contract la care Prestatorul este parte contractantă.</w:t>
      </w:r>
    </w:p>
    <w:p>
      <w:pPr>
        <w:spacing w:after="160"/>
      </w:pPr>
      <w:r>
        <w:t xml:space="preserve">9.4. Datele cu caracter personal colectate și prelucrate în vederea executării prezentului contract sunt următoarele: (de ex.: nume și prenume, adresă, serie și număr carte de identitate, cod numeric personal, număr de telefon/fax, adresă de poștă electronică, cod bancar).</w:t>
      </w:r>
    </w:p>
    <w:p>
      <w:pPr>
        <w:spacing w:after="160"/>
      </w:pPr>
      <w:r>
        <w:t xml:space="preserve">9.5. Datele personale ale Prestatorului, comunicate în cadrul prezentului contract, pot fi comunicate de Beneficiar instituțiilor publice, în conformitate cu obligațiile legale care îi revin acestuia.</w:t>
      </w:r>
    </w:p>
    <w:p>
      <w:pPr>
        <w:spacing w:after="160"/>
      </w:pPr>
      <w:r>
        <w:t xml:space="preserve">9.6. În situația în care este necesară prelucrarea datelor personale ale Prestatorului în alte scopuri decât cele prevăzute la alin. 9.3. Beneficiarul va informa Prestatorul și îi va solicita acordul scris cu privire la prelucrarea datelor cu caracter personal, în conformitate cu prevederile legislației în vigoare.</w:t>
      </w:r>
    </w:p>
    <w:p>
      <w:pPr>
        <w:spacing w:after="160"/>
      </w:pPr>
      <w:r>
        <w:t xml:space="preserve">9.7. Beneficiarul asigură dreptul Prestatorului la informare și acces la datele cu caracter personal, dreptul la rectificare, actualizare, portabilitate, ștergere, la restricționare și opoziție în conformitate cu prevederile legislației în vigoare.</w:t>
      </w:r>
    </w:p>
    <w:p>
      <w:pPr>
        <w:spacing w:after="160"/>
      </w:pPr>
      <w:r>
        <w:t xml:space="preserve">9.8. Datele personale ale Prestatorului sunt păstrate de Beneficiar pe întreaga perioadă de executare a contractului și ulterior încetării acestuia, în conformitate cu prevederile legale referitoare la arhivarea documentelor.</w:t>
      </w:r>
    </w:p>
    <w:p>
      <w:pPr>
        <w:spacing w:after="160" w:before="300"/>
      </w:pPr>
      <w:r>
        <w:rPr>
          <w:b/>
          <w:bCs/>
        </w:rPr>
        <w:t xml:space="preserve">IX. NOTIFICĂRILE ÎNTRE PĂRŢI</w:t>
      </w:r>
    </w:p>
    <w:p>
      <w:pPr>
        <w:spacing w:after="160"/>
      </w:pPr>
      <w:r>
        <w:t xml:space="preserve">10.1. În accepţiunea părţilor contractante, orice notificare adresată de una dintre acestea celeilalte este valabil îndeplinită dacă va fi transmisă la adresa/sediul prevăzut în partea introductivă a prezentului contract. Părțile declară că sunt de acord cu transmiterea facturilor prin intermediul mijloacelor de comunicare electronică (email) sau pe WhatsApp-ul numărului de telefon al persoanei de contact menționate în prezentul contract.</w:t>
      </w:r>
    </w:p>
    <w:p>
      <w:pPr>
        <w:spacing w:after="160"/>
      </w:pPr>
      <w:r>
        <w:t xml:space="preserve">10.2. În cazul în care notificarea se face pe cale poştală, ea va fi transmisă prin scrisoare recomandată, cu confirmare de primire (A.R.) şi se consideră primită de destinatar la data menţionată de oficiul poştal primitor pe această confirmare.</w:t>
      </w:r>
    </w:p>
    <w:p>
      <w:pPr>
        <w:spacing w:after="160"/>
      </w:pPr>
      <w:r>
        <w:t xml:space="preserve">10.3. Dacă notificarea se trimite prin telefax, ea se consideră primită în prima zi lucrătoare după cea în care a fost expediată.</w:t>
      </w:r>
    </w:p>
    <w:p>
      <w:pPr>
        <w:spacing w:after="160"/>
      </w:pPr>
      <w:r>
        <w:t xml:space="preserve">10.4. Notificările verbale nu se iau în considerare de nici una dintre părţi, dacă nu sunt confirmate prin intermediul uneia dintre modalităţile prevăzute la alineatele precedente.</w:t>
      </w:r>
    </w:p>
    <w:p>
      <w:pPr>
        <w:spacing w:after="160" w:before="300"/>
      </w:pPr>
      <w:r>
        <w:rPr>
          <w:b/>
          <w:bCs/>
        </w:rPr>
        <w:t xml:space="preserve">X. SOLUŢIONAREA LITIGIILOR</w:t>
      </w:r>
    </w:p>
    <w:p>
      <w:pPr>
        <w:spacing w:after="160"/>
      </w:pPr>
      <w:r>
        <w:t xml:space="preserve">11.1. În cazul în care eventualele neînţelegeri privind validitatea prezentului contract sau rezultate din interpretarea, executarea sau încetarea lui nu se vor putea rezolva pe cale amiabilă, părţile au convenit să se adreseze instanţelor judecătoreşti competente.</w:t>
      </w:r>
    </w:p>
    <w:p>
      <w:pPr>
        <w:spacing w:after="160" w:before="300"/>
      </w:pPr>
      <w:r>
        <w:rPr>
          <w:b/>
          <w:bCs/>
        </w:rPr>
        <w:t xml:space="preserve">XI. CLAUZE FINALE</w:t>
      </w:r>
    </w:p>
    <w:p>
      <w:pPr>
        <w:spacing w:after="160"/>
      </w:pPr>
      <w:r>
        <w:t xml:space="preserve">12.1. Modificarea prezentului contract se face numai prin act adiţional încheiat între părţile contractante.</w:t>
      </w:r>
    </w:p>
    <w:p>
      <w:pPr>
        <w:spacing w:after="160"/>
      </w:pPr>
      <w:r>
        <w:t xml:space="preserve">12.2. Prezentul contract, împreună cu anexele sale care fac parte integrantă din cuprinsul său, reprezintă voinţa părţilor şi înlătură orice altă înţelegere verbală dintre acestea, anterioară sau ulterioară încheierii lui.</w:t>
      </w:r>
    </w:p>
    <w:p>
      <w:pPr>
        <w:spacing w:after="160"/>
      </w:pPr>
      <w:r>
        <w:t xml:space="preserve">12.3. În situația în care beneficiarul refuză să semneze pontajul de lucru sau, în lipsa unei persoane autorizate la locație care să confirme durata de lucru efectuată, se va considera ca probă raportul GPS al utilajului folosit. Acest raport va evidenția timpul de sosire și de plecare de la locația indicată și va fi luat în considerare pentru stabilirea duratei efective a serviciilor prestate.</w:t>
      </w:r>
    </w:p>
    <w:p>
      <w:pPr>
        <w:spacing w:after="160"/>
      </w:pPr>
      <w:r>
        <w:t xml:space="preserve">12.4. Prezentul contract s-a încheiat într-un număr de 2 exemplare, din care unul la prestator si unul la beneficiar.</w:t>
      </w:r>
    </w:p>
    <w:p>
      <w:pPr>
        <w:keepNext/>
        <w:tabs>
          <w:tab w:val="right" w:pos="9000"/>
        </w:tabs>
        <w:spacing w:after="160" w:before="500"/>
      </w:pPr>
      <w:r>
        <w:rPr>
          <w:b/>
          <w:bCs/>
        </w:rPr>
        <w:t xml:space="preserve">PRESTATOR</w:t>
      </w:r>
      <w:r>
        <w:t xml:space="preserve">	</w:t>
      </w:r>
      <w:r>
        <w:rPr>
          <w:b/>
          <w:bCs/>
        </w:rPr>
        <w:t xml:space="preserve">BENEFICIAR</w:t>
      </w:r>
    </w:p>
    <w:p>
      <w:pPr>
        <w:keepNext/>
        <w:spacing w:after="300"/>
      </w:pPr>
      <w:r>
        <w:t xml:space="preserve">PFA VINTILA NICOLAE</w:t>
      </w:r>
    </w:p>
    <w:p>
      <w:pPr>
        <w:keepNext/>
        <w:spacing w:after="260"/>
      </w:pPr>
      <w:r>
        <w:t xml:space="preserve">Semnătura: ______________________</w:t>
      </w:r>
    </w:p>
    <w:p>
      <w:r>
        <w:t xml:space="preserve">Semnătura: ______________________</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2026-08-08T11:00:21.898Z</dcterms:created>
  <dcterms:modified xsi:type="dcterms:W3CDTF">2026-08-08T11:00:21.898Z</dcterms:modified>
</cp:coreProperties>
</file>

<file path=docProps/custom.xml><?xml version="1.0" encoding="utf-8"?>
<Properties xmlns="http://schemas.openxmlformats.org/officeDocument/2006/custom-properties" xmlns:vt="http://schemas.openxmlformats.org/officeDocument/2006/docPropsVTypes"/>
</file>